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C4" w:rsidRDefault="003024C4" w:rsidP="00DC43C8">
      <w:pPr>
        <w:ind w:right="-143"/>
        <w:rPr>
          <w:rFonts w:ascii="FrnkGothITC Bk BT" w:hAnsi="FrnkGothITC Bk BT"/>
          <w:sz w:val="22"/>
        </w:rPr>
      </w:pPr>
      <w:bookmarkStart w:id="0" w:name="picLogo"/>
      <w:r>
        <w:t xml:space="preserve">                  </w:t>
      </w:r>
      <w:r w:rsidR="007528EA">
        <w:t xml:space="preserve">                             </w:t>
      </w:r>
      <w:r w:rsidR="00FB7FFE">
        <w:t xml:space="preserve">                           </w:t>
      </w:r>
      <w:r w:rsidR="007528EA">
        <w:t xml:space="preserve">                     </w:t>
      </w:r>
      <w:bookmarkEnd w:id="0"/>
    </w:p>
    <w:p w:rsidR="00772C1A" w:rsidRDefault="009A3BCE" w:rsidP="00F1713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Beauftragung</w:t>
      </w:r>
      <w:r w:rsidR="00EF203D" w:rsidRPr="003A4732">
        <w:rPr>
          <w:rFonts w:ascii="Arial" w:hAnsi="Arial" w:cs="Arial"/>
          <w:b/>
          <w:sz w:val="24"/>
          <w:szCs w:val="24"/>
        </w:rPr>
        <w:t xml:space="preserve"> </w:t>
      </w:r>
      <w:r w:rsidR="00891D8B">
        <w:rPr>
          <w:rFonts w:ascii="Arial" w:hAnsi="Arial" w:cs="Arial"/>
          <w:b/>
          <w:sz w:val="24"/>
          <w:szCs w:val="24"/>
        </w:rPr>
        <w:t xml:space="preserve">Dritter </w:t>
      </w:r>
      <w:r w:rsidR="00EF203D" w:rsidRPr="003A4732">
        <w:rPr>
          <w:rFonts w:ascii="Arial" w:hAnsi="Arial" w:cs="Arial"/>
          <w:b/>
          <w:sz w:val="24"/>
          <w:szCs w:val="24"/>
        </w:rPr>
        <w:t xml:space="preserve">zur </w:t>
      </w:r>
      <w:r>
        <w:rPr>
          <w:rFonts w:ascii="Arial" w:hAnsi="Arial" w:cs="Arial"/>
          <w:b/>
          <w:sz w:val="24"/>
          <w:szCs w:val="24"/>
        </w:rPr>
        <w:t>Durchführung</w:t>
      </w:r>
    </w:p>
    <w:p w:rsidR="00F1713D" w:rsidRDefault="009A3BCE" w:rsidP="00772C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von </w:t>
      </w:r>
      <w:r w:rsidR="005476EC">
        <w:rPr>
          <w:rFonts w:ascii="Arial" w:hAnsi="Arial" w:cs="Arial"/>
          <w:b/>
          <w:sz w:val="24"/>
          <w:szCs w:val="24"/>
        </w:rPr>
        <w:t xml:space="preserve">Berufsorientierungsmaßnahmen </w:t>
      </w:r>
      <w:r w:rsidR="006E33C1">
        <w:rPr>
          <w:rFonts w:ascii="Arial" w:hAnsi="Arial" w:cs="Arial"/>
          <w:b/>
          <w:sz w:val="24"/>
          <w:szCs w:val="24"/>
        </w:rPr>
        <w:t xml:space="preserve">nach § 48 SGB </w:t>
      </w:r>
      <w:r>
        <w:rPr>
          <w:rFonts w:ascii="Arial" w:hAnsi="Arial" w:cs="Arial"/>
          <w:b/>
          <w:sz w:val="24"/>
          <w:szCs w:val="24"/>
        </w:rPr>
        <w:t xml:space="preserve">im </w:t>
      </w:r>
      <w:r w:rsidR="00EF203D" w:rsidRPr="003A4732">
        <w:rPr>
          <w:rFonts w:ascii="Arial" w:hAnsi="Arial" w:cs="Arial"/>
          <w:b/>
          <w:sz w:val="24"/>
          <w:szCs w:val="24"/>
        </w:rPr>
        <w:t>Landkreis Osnabrück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63CC9">
        <w:rPr>
          <w:rFonts w:ascii="Arial" w:hAnsi="Arial" w:cs="Arial"/>
          <w:b/>
          <w:sz w:val="24"/>
          <w:szCs w:val="24"/>
        </w:rPr>
        <w:t>20</w:t>
      </w:r>
      <w:r w:rsidR="00047A43">
        <w:rPr>
          <w:rFonts w:ascii="Arial" w:hAnsi="Arial" w:cs="Arial"/>
          <w:b/>
          <w:sz w:val="24"/>
          <w:szCs w:val="24"/>
        </w:rPr>
        <w:t>2</w:t>
      </w:r>
      <w:r w:rsidR="002A13F7">
        <w:rPr>
          <w:rFonts w:ascii="Arial" w:hAnsi="Arial" w:cs="Arial"/>
          <w:b/>
          <w:sz w:val="24"/>
          <w:szCs w:val="24"/>
        </w:rPr>
        <w:t>3-2025</w:t>
      </w:r>
    </w:p>
    <w:p w:rsidR="002A13F7" w:rsidRDefault="003346D5" w:rsidP="003346D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3F2E1D">
        <w:rPr>
          <w:rFonts w:ascii="Arial" w:hAnsi="Arial" w:cs="Arial"/>
          <w:b/>
          <w:sz w:val="22"/>
          <w:szCs w:val="22"/>
        </w:rPr>
        <w:tab/>
      </w:r>
      <w:r w:rsidR="003F2E1D">
        <w:rPr>
          <w:rFonts w:ascii="Arial" w:hAnsi="Arial" w:cs="Arial"/>
          <w:b/>
          <w:sz w:val="22"/>
          <w:szCs w:val="22"/>
        </w:rPr>
        <w:tab/>
      </w:r>
      <w:r w:rsidR="003F2E1D">
        <w:rPr>
          <w:rFonts w:ascii="Arial" w:hAnsi="Arial" w:cs="Arial"/>
          <w:b/>
          <w:sz w:val="22"/>
          <w:szCs w:val="22"/>
        </w:rPr>
        <w:tab/>
      </w:r>
      <w:r w:rsidR="003F2E1D">
        <w:rPr>
          <w:rFonts w:ascii="Arial" w:hAnsi="Arial" w:cs="Arial"/>
          <w:b/>
          <w:sz w:val="22"/>
          <w:szCs w:val="22"/>
        </w:rPr>
        <w:tab/>
      </w:r>
      <w:r w:rsidR="003F2E1D">
        <w:rPr>
          <w:rFonts w:ascii="Arial" w:hAnsi="Arial" w:cs="Arial"/>
          <w:b/>
          <w:sz w:val="22"/>
          <w:szCs w:val="22"/>
        </w:rPr>
        <w:tab/>
      </w:r>
      <w:r w:rsidR="003F2E1D">
        <w:rPr>
          <w:rFonts w:ascii="Arial" w:hAnsi="Arial" w:cs="Arial"/>
          <w:b/>
          <w:sz w:val="22"/>
          <w:szCs w:val="22"/>
        </w:rPr>
        <w:tab/>
      </w:r>
      <w:r w:rsidR="003F2E1D">
        <w:rPr>
          <w:rFonts w:ascii="Arial" w:hAnsi="Arial" w:cs="Arial"/>
          <w:b/>
          <w:sz w:val="22"/>
          <w:szCs w:val="22"/>
        </w:rPr>
        <w:tab/>
      </w:r>
    </w:p>
    <w:p w:rsidR="00364982" w:rsidRPr="00364982" w:rsidRDefault="00364982" w:rsidP="002A13F7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63"/>
        <w:gridCol w:w="7563"/>
      </w:tblGrid>
      <w:tr w:rsidR="003346D5" w:rsidTr="000F7F19">
        <w:trPr>
          <w:trHeight w:val="567"/>
        </w:trPr>
        <w:tc>
          <w:tcPr>
            <w:tcW w:w="7563" w:type="dxa"/>
            <w:shd w:val="clear" w:color="auto" w:fill="A6A6A6" w:themeFill="background1" w:themeFillShade="A6"/>
            <w:vAlign w:val="center"/>
          </w:tcPr>
          <w:p w:rsidR="003346D5" w:rsidRDefault="003346D5" w:rsidP="003346D5">
            <w:pPr>
              <w:jc w:val="center"/>
              <w:rPr>
                <w:rFonts w:ascii="Arial" w:hAnsi="Arial" w:cs="Arial"/>
                <w:b/>
              </w:rPr>
            </w:pPr>
            <w:r w:rsidRPr="00364982">
              <w:rPr>
                <w:rFonts w:ascii="Arial" w:hAnsi="Arial" w:cs="Arial"/>
                <w:b/>
                <w:sz w:val="22"/>
                <w:szCs w:val="22"/>
              </w:rPr>
              <w:t>Angaben der Schule</w:t>
            </w:r>
          </w:p>
        </w:tc>
        <w:tc>
          <w:tcPr>
            <w:tcW w:w="7563" w:type="dxa"/>
            <w:shd w:val="clear" w:color="auto" w:fill="A6A6A6" w:themeFill="background1" w:themeFillShade="A6"/>
            <w:vAlign w:val="center"/>
          </w:tcPr>
          <w:p w:rsidR="003346D5" w:rsidRDefault="003346D5" w:rsidP="003346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Angaben zum beauftragten Bildungsträgers</w:t>
            </w:r>
          </w:p>
        </w:tc>
      </w:tr>
      <w:tr w:rsidR="00364982" w:rsidTr="003F2E1D">
        <w:trPr>
          <w:trHeight w:val="567"/>
        </w:trPr>
        <w:tc>
          <w:tcPr>
            <w:tcW w:w="7563" w:type="dxa"/>
            <w:vAlign w:val="center"/>
          </w:tcPr>
          <w:p w:rsidR="00364982" w:rsidRDefault="00364982" w:rsidP="003649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563" w:type="dxa"/>
            <w:vAlign w:val="center"/>
          </w:tcPr>
          <w:p w:rsidR="00364982" w:rsidRDefault="003F2E1D" w:rsidP="003F2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</w:tc>
      </w:tr>
      <w:tr w:rsidR="00364982" w:rsidTr="003F2E1D">
        <w:trPr>
          <w:trHeight w:val="567"/>
        </w:trPr>
        <w:tc>
          <w:tcPr>
            <w:tcW w:w="7563" w:type="dxa"/>
            <w:vAlign w:val="center"/>
          </w:tcPr>
          <w:p w:rsidR="00364982" w:rsidRDefault="00364982" w:rsidP="003649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Schulform: </w:t>
            </w:r>
          </w:p>
        </w:tc>
        <w:tc>
          <w:tcPr>
            <w:tcW w:w="7563" w:type="dxa"/>
            <w:vAlign w:val="center"/>
          </w:tcPr>
          <w:p w:rsidR="00364982" w:rsidRDefault="003F2E1D" w:rsidP="003F2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Straße:</w:t>
            </w:r>
          </w:p>
        </w:tc>
      </w:tr>
      <w:tr w:rsidR="00364982" w:rsidTr="003F2E1D">
        <w:trPr>
          <w:trHeight w:val="567"/>
        </w:trPr>
        <w:tc>
          <w:tcPr>
            <w:tcW w:w="7563" w:type="dxa"/>
            <w:vAlign w:val="center"/>
          </w:tcPr>
          <w:p w:rsidR="00364982" w:rsidRDefault="00364982" w:rsidP="003649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Straße: </w:t>
            </w:r>
          </w:p>
        </w:tc>
        <w:tc>
          <w:tcPr>
            <w:tcW w:w="7563" w:type="dxa"/>
            <w:vAlign w:val="center"/>
          </w:tcPr>
          <w:p w:rsidR="00364982" w:rsidRDefault="003F2E1D" w:rsidP="003F2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PLZ/Ort:</w:t>
            </w:r>
          </w:p>
        </w:tc>
      </w:tr>
      <w:tr w:rsidR="00364982" w:rsidTr="003F2E1D">
        <w:trPr>
          <w:trHeight w:val="567"/>
        </w:trPr>
        <w:tc>
          <w:tcPr>
            <w:tcW w:w="7563" w:type="dxa"/>
            <w:vAlign w:val="center"/>
          </w:tcPr>
          <w:p w:rsidR="00364982" w:rsidRDefault="00364982" w:rsidP="003649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PLZ/Ort:</w:t>
            </w:r>
          </w:p>
        </w:tc>
        <w:tc>
          <w:tcPr>
            <w:tcW w:w="7563" w:type="dxa"/>
            <w:vAlign w:val="center"/>
          </w:tcPr>
          <w:p w:rsidR="00364982" w:rsidRDefault="003F2E1D" w:rsidP="003F2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Ansprechpartner: </w:t>
            </w:r>
          </w:p>
        </w:tc>
      </w:tr>
      <w:tr w:rsidR="003F2E1D" w:rsidTr="003F2E1D">
        <w:trPr>
          <w:trHeight w:val="567"/>
        </w:trPr>
        <w:tc>
          <w:tcPr>
            <w:tcW w:w="7563" w:type="dxa"/>
            <w:vAlign w:val="center"/>
          </w:tcPr>
          <w:p w:rsidR="003F2E1D" w:rsidRDefault="003F2E1D" w:rsidP="003649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Ansprechpartner:</w:t>
            </w:r>
          </w:p>
        </w:tc>
        <w:tc>
          <w:tcPr>
            <w:tcW w:w="7563" w:type="dxa"/>
            <w:vAlign w:val="center"/>
          </w:tcPr>
          <w:p w:rsidR="003F2E1D" w:rsidRDefault="003F2E1D" w:rsidP="003F2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Telefon: </w:t>
            </w:r>
          </w:p>
        </w:tc>
      </w:tr>
      <w:tr w:rsidR="003F2E1D" w:rsidTr="003F2E1D">
        <w:trPr>
          <w:trHeight w:val="567"/>
        </w:trPr>
        <w:tc>
          <w:tcPr>
            <w:tcW w:w="7563" w:type="dxa"/>
            <w:vAlign w:val="center"/>
          </w:tcPr>
          <w:p w:rsidR="003F2E1D" w:rsidRDefault="003F2E1D" w:rsidP="003649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563" w:type="dxa"/>
            <w:vAlign w:val="center"/>
          </w:tcPr>
          <w:p w:rsidR="003F2E1D" w:rsidRDefault="003F2E1D" w:rsidP="003F2E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der Maßnahme:</w:t>
            </w:r>
          </w:p>
        </w:tc>
      </w:tr>
    </w:tbl>
    <w:p w:rsidR="00F1713D" w:rsidRDefault="00F1713D" w:rsidP="00F1713D">
      <w:pPr>
        <w:jc w:val="center"/>
        <w:rPr>
          <w:rFonts w:ascii="Arial" w:hAnsi="Arial" w:cs="Arial"/>
          <w:b/>
        </w:rPr>
      </w:pPr>
    </w:p>
    <w:p w:rsidR="00272386" w:rsidRPr="00F1713D" w:rsidRDefault="00272386" w:rsidP="00F1713D">
      <w:pPr>
        <w:jc w:val="center"/>
        <w:rPr>
          <w:rFonts w:ascii="Arial" w:hAnsi="Arial" w:cs="Arial"/>
          <w:b/>
        </w:rPr>
      </w:pPr>
    </w:p>
    <w:p w:rsidR="00D80CE0" w:rsidRDefault="00C01FD0" w:rsidP="00C01FD0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Planung</w:t>
      </w:r>
      <w:r w:rsidR="000B3E3A">
        <w:rPr>
          <w:rFonts w:ascii="Arial" w:hAnsi="Arial" w:cs="Arial"/>
          <w:b/>
          <w:sz w:val="22"/>
          <w:szCs w:val="22"/>
        </w:rPr>
        <w:t xml:space="preserve"> </w:t>
      </w:r>
      <w:r w:rsidR="000B3E3A" w:rsidRPr="000B3E3A">
        <w:rPr>
          <w:rFonts w:ascii="Arial" w:hAnsi="Arial" w:cs="Arial"/>
          <w:sz w:val="22"/>
          <w:szCs w:val="22"/>
        </w:rPr>
        <w:t>(</w:t>
      </w:r>
      <w:r w:rsidR="000B3E3A">
        <w:rPr>
          <w:rFonts w:ascii="Arial" w:hAnsi="Arial" w:cs="Arial"/>
          <w:sz w:val="22"/>
          <w:szCs w:val="22"/>
        </w:rPr>
        <w:t xml:space="preserve">unter </w:t>
      </w:r>
      <w:r w:rsidR="000B3E3A" w:rsidRPr="000B3E3A">
        <w:rPr>
          <w:rFonts w:ascii="Arial" w:hAnsi="Arial" w:cs="Arial"/>
          <w:sz w:val="22"/>
          <w:szCs w:val="22"/>
        </w:rPr>
        <w:t>Be</w:t>
      </w:r>
      <w:r w:rsidR="00EF7059">
        <w:rPr>
          <w:rFonts w:ascii="Arial" w:hAnsi="Arial" w:cs="Arial"/>
          <w:sz w:val="22"/>
          <w:szCs w:val="22"/>
        </w:rPr>
        <w:t>achtung der Förderhöchstgrenzen</w:t>
      </w:r>
      <w:r w:rsidR="000B3E3A" w:rsidRPr="000B3E3A">
        <w:rPr>
          <w:rFonts w:ascii="Arial" w:hAnsi="Arial" w:cs="Arial"/>
          <w:sz w:val="22"/>
          <w:szCs w:val="22"/>
        </w:rPr>
        <w:t>)</w:t>
      </w:r>
    </w:p>
    <w:p w:rsidR="000B3E3A" w:rsidRDefault="000B3E3A" w:rsidP="000B3E3A">
      <w:pPr>
        <w:rPr>
          <w:rFonts w:ascii="Arial" w:hAnsi="Arial" w:cs="Arial"/>
          <w:b/>
          <w:sz w:val="22"/>
          <w:szCs w:val="22"/>
        </w:rPr>
      </w:pPr>
    </w:p>
    <w:p w:rsidR="000B3E3A" w:rsidRPr="000B3E3A" w:rsidRDefault="000B3E3A" w:rsidP="000B3E3A">
      <w:pPr>
        <w:pStyle w:val="Listenabsatz"/>
        <w:rPr>
          <w:rFonts w:ascii="Arial" w:hAnsi="Arial" w:cs="Arial"/>
          <w:u w:val="single"/>
        </w:rPr>
      </w:pPr>
      <w:r w:rsidRPr="000B3E3A">
        <w:rPr>
          <w:rFonts w:ascii="Arial" w:hAnsi="Arial" w:cs="Arial"/>
          <w:u w:val="single"/>
        </w:rPr>
        <w:t>Förderhöchstgrenzen:</w:t>
      </w:r>
    </w:p>
    <w:p w:rsidR="000B3E3A" w:rsidRPr="000B3E3A" w:rsidRDefault="00047A43" w:rsidP="000B3E3A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Geplante TN-Zahl</w:t>
      </w:r>
      <w:r w:rsidR="000B3E3A" w:rsidRPr="000B3E3A">
        <w:rPr>
          <w:rFonts w:ascii="Arial" w:hAnsi="Arial" w:cs="Arial"/>
        </w:rPr>
        <w:t>: Tatsächliche TN-Zahl = Prozentuale Förderung</w:t>
      </w:r>
    </w:p>
    <w:p w:rsidR="000B3E3A" w:rsidRPr="000B3E3A" w:rsidRDefault="000B3E3A" w:rsidP="000B3E3A">
      <w:pPr>
        <w:pStyle w:val="Listenabsatz"/>
        <w:rPr>
          <w:rFonts w:ascii="Arial" w:hAnsi="Arial" w:cs="Arial"/>
        </w:rPr>
      </w:pPr>
      <w:r w:rsidRPr="000B3E3A">
        <w:rPr>
          <w:rFonts w:ascii="Arial" w:hAnsi="Arial" w:cs="Arial"/>
        </w:rPr>
        <w:t>Beispiel:</w:t>
      </w:r>
    </w:p>
    <w:p w:rsidR="000B3E3A" w:rsidRPr="000B3E3A" w:rsidRDefault="000B3E3A" w:rsidP="000B3E3A">
      <w:pPr>
        <w:pStyle w:val="Listenabsatz"/>
        <w:rPr>
          <w:rFonts w:ascii="Arial" w:hAnsi="Arial" w:cs="Arial"/>
        </w:rPr>
      </w:pPr>
      <w:r w:rsidRPr="000B3E3A">
        <w:rPr>
          <w:rFonts w:ascii="Arial" w:hAnsi="Arial" w:cs="Arial"/>
        </w:rPr>
        <w:t>TN Soll (100%): 75 - 100% TN (Ist) = 100% Förderung;</w:t>
      </w:r>
    </w:p>
    <w:p w:rsidR="004130AE" w:rsidRDefault="000B3E3A" w:rsidP="000B3E3A">
      <w:pPr>
        <w:pStyle w:val="Listenabsatz"/>
        <w:rPr>
          <w:rFonts w:ascii="Arial" w:hAnsi="Arial" w:cs="Arial"/>
        </w:rPr>
      </w:pPr>
      <w:r w:rsidRPr="000B3E3A">
        <w:rPr>
          <w:rFonts w:ascii="Arial" w:hAnsi="Arial" w:cs="Arial"/>
        </w:rPr>
        <w:t xml:space="preserve">TN Soll (100%): 50 -   74% TN (Ist) =   80% </w:t>
      </w:r>
      <w:proofErr w:type="gramStart"/>
      <w:r w:rsidRPr="000B3E3A">
        <w:rPr>
          <w:rFonts w:ascii="Arial" w:hAnsi="Arial" w:cs="Arial"/>
        </w:rPr>
        <w:t>Förderung;TN</w:t>
      </w:r>
      <w:proofErr w:type="gramEnd"/>
      <w:r w:rsidRPr="000B3E3A">
        <w:rPr>
          <w:rFonts w:ascii="Arial" w:hAnsi="Arial" w:cs="Arial"/>
        </w:rPr>
        <w:t xml:space="preserve"> Soll (100%): </w:t>
      </w:r>
    </w:p>
    <w:p w:rsidR="000B3E3A" w:rsidRDefault="000B3E3A" w:rsidP="000B3E3A">
      <w:pPr>
        <w:pStyle w:val="Listenabsatz"/>
        <w:rPr>
          <w:rFonts w:ascii="Arial" w:hAnsi="Arial" w:cs="Arial"/>
        </w:rPr>
      </w:pPr>
      <w:r w:rsidRPr="000B3E3A">
        <w:rPr>
          <w:rFonts w:ascii="Arial" w:hAnsi="Arial" w:cs="Arial"/>
        </w:rPr>
        <w:t xml:space="preserve">unter 50% TN (Ist) </w:t>
      </w:r>
      <w:proofErr w:type="gramStart"/>
      <w:r w:rsidRPr="000B3E3A">
        <w:rPr>
          <w:rFonts w:ascii="Arial" w:hAnsi="Arial" w:cs="Arial"/>
        </w:rPr>
        <w:t>=  keine</w:t>
      </w:r>
      <w:proofErr w:type="gramEnd"/>
      <w:r w:rsidRPr="000B3E3A">
        <w:rPr>
          <w:rFonts w:ascii="Arial" w:hAnsi="Arial" w:cs="Arial"/>
        </w:rPr>
        <w:t xml:space="preserve"> Förderung.</w:t>
      </w:r>
    </w:p>
    <w:p w:rsidR="000F7F19" w:rsidRDefault="000F7F19">
      <w:r>
        <w:br w:type="page"/>
      </w:r>
    </w:p>
    <w:tbl>
      <w:tblPr>
        <w:tblW w:w="15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559"/>
        <w:gridCol w:w="2067"/>
        <w:gridCol w:w="1128"/>
        <w:gridCol w:w="2410"/>
        <w:gridCol w:w="1984"/>
      </w:tblGrid>
      <w:tr w:rsidR="001E5579" w:rsidRPr="00540060" w:rsidTr="001E5579"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lastRenderedPageBreak/>
              <w:t>Klasse/</w:t>
            </w:r>
          </w:p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Jahrgang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E5579" w:rsidRDefault="001E5579" w:rsidP="00540060">
            <w:pPr>
              <w:jc w:val="center"/>
              <w:rPr>
                <w:rFonts w:ascii="Arial" w:hAnsi="Arial" w:cs="Arial"/>
                <w:b/>
              </w:rPr>
            </w:pPr>
          </w:p>
          <w:p w:rsidR="001E5579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Maßnahmetite</w:t>
            </w:r>
            <w:r w:rsidRPr="0054006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, </w:t>
            </w:r>
          </w:p>
          <w:p w:rsidR="001E5579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40060">
              <w:rPr>
                <w:rFonts w:ascii="Arial" w:hAnsi="Arial" w:cs="Arial"/>
                <w:b/>
              </w:rPr>
              <w:t>nhalt (Stichpunkt)</w:t>
            </w:r>
          </w:p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e</w:t>
            </w:r>
            <w:r w:rsidRPr="00540060">
              <w:rPr>
                <w:rFonts w:ascii="Arial" w:hAnsi="Arial" w:cs="Arial"/>
                <w:b/>
              </w:rPr>
              <w:t>ginn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Ende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1E5579" w:rsidRPr="00540060" w:rsidRDefault="001E5579" w:rsidP="00047A43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Anzahl Teilnehme</w:t>
            </w:r>
            <w:r>
              <w:rPr>
                <w:rFonts w:ascii="Arial" w:hAnsi="Arial" w:cs="Arial"/>
                <w:b/>
              </w:rPr>
              <w:t>nde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Anzahl</w:t>
            </w:r>
          </w:p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Stunden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E5579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 xml:space="preserve">Kosten </w:t>
            </w:r>
          </w:p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pro Teilnehme</w:t>
            </w:r>
            <w:r>
              <w:rPr>
                <w:rFonts w:ascii="Arial" w:hAnsi="Arial" w:cs="Arial"/>
                <w:b/>
              </w:rPr>
              <w:t>nden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E5579" w:rsidRPr="00540060" w:rsidRDefault="001E5579" w:rsidP="00540060">
            <w:pPr>
              <w:jc w:val="center"/>
              <w:rPr>
                <w:rFonts w:ascii="Arial" w:hAnsi="Arial" w:cs="Arial"/>
                <w:b/>
              </w:rPr>
            </w:pPr>
            <w:r w:rsidRPr="00540060">
              <w:rPr>
                <w:rFonts w:ascii="Arial" w:hAnsi="Arial" w:cs="Arial"/>
                <w:b/>
              </w:rPr>
              <w:t>Kosten pro Stunde</w:t>
            </w:r>
          </w:p>
        </w:tc>
      </w:tr>
      <w:tr w:rsidR="001E5579" w:rsidRPr="009A2BF3" w:rsidTr="001E5579">
        <w:tc>
          <w:tcPr>
            <w:tcW w:w="112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</w:tr>
      <w:tr w:rsidR="001E5579" w:rsidRPr="009A2BF3" w:rsidTr="001E5579">
        <w:tc>
          <w:tcPr>
            <w:tcW w:w="112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</w:tr>
      <w:tr w:rsidR="001E5579" w:rsidRPr="009A2BF3" w:rsidTr="001E5579">
        <w:tc>
          <w:tcPr>
            <w:tcW w:w="112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</w:tr>
      <w:tr w:rsidR="001E5579" w:rsidRPr="009A2BF3" w:rsidTr="001E5579">
        <w:tc>
          <w:tcPr>
            <w:tcW w:w="112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</w:tr>
      <w:tr w:rsidR="001E5579" w:rsidRPr="009A2BF3" w:rsidTr="001E5579">
        <w:tc>
          <w:tcPr>
            <w:tcW w:w="112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6D7B6B">
            <w:pPr>
              <w:rPr>
                <w:rFonts w:ascii="Arial" w:hAnsi="Arial" w:cs="Arial"/>
              </w:rPr>
            </w:pPr>
          </w:p>
        </w:tc>
      </w:tr>
      <w:tr w:rsidR="001E5579" w:rsidRPr="009A2BF3" w:rsidTr="00180526">
        <w:tc>
          <w:tcPr>
            <w:tcW w:w="1129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</w:tr>
      <w:tr w:rsidR="001E5579" w:rsidRPr="009A2BF3" w:rsidTr="00180526">
        <w:tc>
          <w:tcPr>
            <w:tcW w:w="1129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auto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E5579" w:rsidRPr="009A2BF3" w:rsidRDefault="001E5579" w:rsidP="00180526">
            <w:pPr>
              <w:rPr>
                <w:rFonts w:ascii="Arial" w:hAnsi="Arial" w:cs="Arial"/>
              </w:rPr>
            </w:pPr>
          </w:p>
        </w:tc>
      </w:tr>
    </w:tbl>
    <w:p w:rsidR="00D915F7" w:rsidRDefault="00D915F7" w:rsidP="008F666F">
      <w:pPr>
        <w:rPr>
          <w:rFonts w:ascii="Arial" w:hAnsi="Arial" w:cs="Arial"/>
          <w:b/>
        </w:rPr>
      </w:pPr>
    </w:p>
    <w:p w:rsidR="001E5579" w:rsidRDefault="001E557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1E5579" w:rsidTr="001E5579">
        <w:tc>
          <w:tcPr>
            <w:tcW w:w="15126" w:type="dxa"/>
          </w:tcPr>
          <w:p w:rsidR="001E5579" w:rsidRDefault="001E55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Ort der Durchführung:</w:t>
            </w:r>
            <w:r>
              <w:rPr>
                <w:rFonts w:ascii="Arial" w:hAnsi="Arial" w:cs="Arial"/>
              </w:rPr>
              <w:t xml:space="preserve">  </w:t>
            </w:r>
          </w:p>
          <w:p w:rsidR="001E5579" w:rsidRDefault="001E5579">
            <w:pPr>
              <w:rPr>
                <w:rFonts w:ascii="Arial" w:hAnsi="Arial" w:cs="Arial"/>
              </w:rPr>
            </w:pPr>
          </w:p>
          <w:p w:rsidR="001E5579" w:rsidRDefault="001E5579">
            <w:pPr>
              <w:rPr>
                <w:rFonts w:ascii="Arial" w:hAnsi="Arial" w:cs="Arial"/>
                <w:b/>
              </w:rPr>
            </w:pPr>
          </w:p>
        </w:tc>
      </w:tr>
    </w:tbl>
    <w:p w:rsidR="00D915F7" w:rsidRPr="00D915F7" w:rsidRDefault="00D915F7">
      <w:pPr>
        <w:rPr>
          <w:rFonts w:ascii="Arial" w:hAnsi="Arial" w:cs="Arial"/>
          <w:b/>
        </w:rPr>
      </w:pPr>
      <w:r w:rsidRPr="00D915F7">
        <w:rPr>
          <w:rFonts w:ascii="Arial" w:hAnsi="Arial" w:cs="Arial"/>
          <w:b/>
        </w:rPr>
        <w:br w:type="page"/>
      </w:r>
      <w:bookmarkStart w:id="1" w:name="_GoBack"/>
      <w:bookmarkEnd w:id="1"/>
    </w:p>
    <w:p w:rsidR="00D915F7" w:rsidRDefault="00D915F7" w:rsidP="008F666F">
      <w:pPr>
        <w:rPr>
          <w:rFonts w:ascii="Arial" w:hAnsi="Arial" w:cs="Arial"/>
          <w:b/>
        </w:rPr>
      </w:pPr>
    </w:p>
    <w:p w:rsidR="00D915F7" w:rsidRPr="00C01FD0" w:rsidRDefault="00D915F7" w:rsidP="00D915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0" w:color="auto"/>
        </w:pBdr>
        <w:rPr>
          <w:rFonts w:ascii="Arial" w:hAnsi="Arial" w:cs="Arial"/>
          <w:b/>
          <w:sz w:val="22"/>
          <w:szCs w:val="22"/>
        </w:rPr>
      </w:pPr>
      <w:r w:rsidRPr="00C01FD0">
        <w:rPr>
          <w:rFonts w:ascii="Arial" w:hAnsi="Arial" w:cs="Arial"/>
          <w:b/>
          <w:sz w:val="22"/>
          <w:szCs w:val="22"/>
          <w:u w:val="single"/>
        </w:rPr>
        <w:t>Vorrangprüfung Angebote der Koordinierungsstelle Berufsorientierung:</w:t>
      </w:r>
      <w:r w:rsidRPr="00C01FD0">
        <w:rPr>
          <w:rFonts w:ascii="Arial" w:hAnsi="Arial" w:cs="Arial"/>
          <w:b/>
          <w:sz w:val="22"/>
          <w:szCs w:val="22"/>
        </w:rPr>
        <w:t xml:space="preserve"> </w:t>
      </w:r>
    </w:p>
    <w:p w:rsidR="00D915F7" w:rsidRPr="00C01FD0" w:rsidRDefault="00D915F7" w:rsidP="00D915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0" w:color="auto"/>
        </w:pBdr>
        <w:rPr>
          <w:rFonts w:ascii="Arial" w:hAnsi="Arial" w:cs="Arial"/>
          <w:sz w:val="22"/>
          <w:szCs w:val="22"/>
        </w:rPr>
      </w:pPr>
    </w:p>
    <w:p w:rsidR="00D915F7" w:rsidRPr="009B49D1" w:rsidRDefault="00D915F7" w:rsidP="00D915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0" w:color="auto"/>
        </w:pBdr>
        <w:rPr>
          <w:rFonts w:ascii="Arial" w:hAnsi="Arial" w:cs="Arial"/>
          <w:sz w:val="22"/>
          <w:szCs w:val="22"/>
        </w:rPr>
      </w:pPr>
      <w:r w:rsidRPr="009B49D1">
        <w:rPr>
          <w:rFonts w:ascii="Arial" w:hAnsi="Arial" w:cs="Arial"/>
          <w:sz w:val="22"/>
          <w:szCs w:val="22"/>
        </w:rPr>
        <w:t>Projekte, die über die Koordinierungsstelle Berufsorientierung</w:t>
      </w:r>
      <w:r>
        <w:rPr>
          <w:rFonts w:ascii="Arial" w:hAnsi="Arial" w:cs="Arial"/>
          <w:sz w:val="22"/>
          <w:szCs w:val="22"/>
        </w:rPr>
        <w:t xml:space="preserve"> (KoBo)</w:t>
      </w:r>
      <w:r w:rsidRPr="009B49D1">
        <w:rPr>
          <w:rFonts w:ascii="Arial" w:hAnsi="Arial" w:cs="Arial"/>
          <w:sz w:val="22"/>
          <w:szCs w:val="22"/>
        </w:rPr>
        <w:t xml:space="preserve"> gefördert werden können, werden </w:t>
      </w:r>
      <w:r w:rsidRPr="009B49D1">
        <w:rPr>
          <w:rFonts w:ascii="Arial" w:hAnsi="Arial" w:cs="Arial"/>
          <w:sz w:val="22"/>
          <w:szCs w:val="22"/>
          <w:u w:val="single"/>
        </w:rPr>
        <w:t>nicht</w:t>
      </w:r>
      <w:r w:rsidRPr="009B49D1">
        <w:rPr>
          <w:rFonts w:ascii="Arial" w:hAnsi="Arial" w:cs="Arial"/>
          <w:sz w:val="22"/>
          <w:szCs w:val="22"/>
        </w:rPr>
        <w:t xml:space="preserve"> über die Gelder zur vertieften Berufsorientierung des Landkreises Osna</w:t>
      </w:r>
      <w:r>
        <w:rPr>
          <w:rFonts w:ascii="Arial" w:hAnsi="Arial" w:cs="Arial"/>
          <w:sz w:val="22"/>
          <w:szCs w:val="22"/>
        </w:rPr>
        <w:t xml:space="preserve">brück </w:t>
      </w:r>
      <w:r w:rsidRPr="009B49D1">
        <w:rPr>
          <w:rFonts w:ascii="Arial" w:hAnsi="Arial" w:cs="Arial"/>
          <w:sz w:val="22"/>
          <w:szCs w:val="22"/>
        </w:rPr>
        <w:t>gefördert.</w:t>
      </w:r>
    </w:p>
    <w:p w:rsidR="00D915F7" w:rsidRPr="003A4732" w:rsidRDefault="00D915F7" w:rsidP="008F666F">
      <w:pPr>
        <w:rPr>
          <w:rFonts w:ascii="Arial" w:hAnsi="Arial" w:cs="Arial"/>
          <w:b/>
        </w:rPr>
      </w:pPr>
    </w:p>
    <w:p w:rsidR="00E9010A" w:rsidRDefault="00E9010A" w:rsidP="00D95220">
      <w:pPr>
        <w:tabs>
          <w:tab w:val="left" w:pos="1350"/>
        </w:tabs>
        <w:rPr>
          <w:rFonts w:ascii="Arial" w:hAnsi="Arial" w:cs="Arial"/>
          <w:b/>
        </w:rPr>
      </w:pPr>
    </w:p>
    <w:p w:rsidR="00047A43" w:rsidRDefault="000F7F19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5838073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47A43">
            <w:rPr>
              <w:rFonts w:ascii="MS Gothic" w:eastAsia="MS Gothic" w:hAnsi="MS Gothic" w:cs="Arial" w:hint="eastAsia"/>
              <w:b/>
              <w:sz w:val="22"/>
              <w:szCs w:val="22"/>
            </w:rPr>
            <w:t>☒</w:t>
          </w:r>
        </w:sdtContent>
      </w:sdt>
      <w:r w:rsidR="00047A43">
        <w:rPr>
          <w:rFonts w:ascii="Arial" w:hAnsi="Arial" w:cs="Arial"/>
          <w:b/>
          <w:sz w:val="22"/>
          <w:szCs w:val="22"/>
        </w:rPr>
        <w:t xml:space="preserve">  </w:t>
      </w:r>
      <w:r w:rsidR="009B49D1">
        <w:rPr>
          <w:rFonts w:ascii="Arial" w:hAnsi="Arial" w:cs="Arial"/>
          <w:b/>
          <w:sz w:val="22"/>
          <w:szCs w:val="22"/>
        </w:rPr>
        <w:t>Wir bestätigen</w:t>
      </w:r>
      <w:r w:rsidR="00891D8B" w:rsidRPr="003A4732">
        <w:rPr>
          <w:rFonts w:ascii="Arial" w:hAnsi="Arial" w:cs="Arial"/>
          <w:b/>
          <w:sz w:val="22"/>
          <w:szCs w:val="22"/>
        </w:rPr>
        <w:t xml:space="preserve">, dass das Projekt zusätzlich zum curricularen Lehrplan durchgeführt wird und es keine weitere dritte Stelle gibt, die dieses </w:t>
      </w:r>
    </w:p>
    <w:p w:rsidR="00891D8B" w:rsidRDefault="00047A43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891D8B" w:rsidRPr="003A4732">
        <w:rPr>
          <w:rFonts w:ascii="Arial" w:hAnsi="Arial" w:cs="Arial"/>
          <w:b/>
          <w:sz w:val="22"/>
          <w:szCs w:val="22"/>
        </w:rPr>
        <w:t>Vorhaben finanziell unterstützt.</w:t>
      </w:r>
      <w:r w:rsidR="00BF2620">
        <w:rPr>
          <w:rFonts w:ascii="Arial" w:hAnsi="Arial" w:cs="Arial"/>
          <w:b/>
          <w:sz w:val="22"/>
          <w:szCs w:val="22"/>
        </w:rPr>
        <w:t xml:space="preserve"> Eine Abstimmung mit der Berufsberatung ist erfolgt.</w:t>
      </w:r>
    </w:p>
    <w:p w:rsidR="00D915F7" w:rsidRDefault="00D915F7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</w:p>
    <w:p w:rsidR="00047A43" w:rsidRDefault="000F7F19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5278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43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47A43">
        <w:rPr>
          <w:rFonts w:ascii="Arial" w:hAnsi="Arial" w:cs="Arial"/>
          <w:b/>
          <w:sz w:val="22"/>
          <w:szCs w:val="22"/>
        </w:rPr>
        <w:t xml:space="preserve">  </w:t>
      </w:r>
      <w:r w:rsidR="00891D8B">
        <w:rPr>
          <w:rFonts w:ascii="Arial" w:hAnsi="Arial" w:cs="Arial"/>
          <w:b/>
          <w:sz w:val="22"/>
          <w:szCs w:val="22"/>
        </w:rPr>
        <w:t xml:space="preserve">Wir erklären, dass für die Teilnehmer/innen dieser Maßnahme keine inhaltlich ähnliche Maßnahme an anderer Stelle beantragt wurde. Eine </w:t>
      </w:r>
    </w:p>
    <w:p w:rsidR="00891D8B" w:rsidRDefault="00047A43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891D8B">
        <w:rPr>
          <w:rFonts w:ascii="Arial" w:hAnsi="Arial" w:cs="Arial"/>
          <w:b/>
          <w:sz w:val="22"/>
          <w:szCs w:val="22"/>
        </w:rPr>
        <w:t>Doppelförderung wird hiermit ausgeschlossen.</w:t>
      </w:r>
    </w:p>
    <w:p w:rsidR="009B49D1" w:rsidRDefault="009B49D1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</w:p>
    <w:p w:rsidR="009B49D1" w:rsidRDefault="000F7F19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1038005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A43" w:rsidRPr="00647B47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="00047A43" w:rsidRPr="00647B47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  <w:r w:rsidR="009B49D1" w:rsidRPr="00647B47">
        <w:rPr>
          <w:rFonts w:ascii="Arial" w:hAnsi="Arial" w:cs="Arial"/>
          <w:b/>
          <w:color w:val="000000" w:themeColor="text1"/>
          <w:sz w:val="22"/>
          <w:szCs w:val="22"/>
        </w:rPr>
        <w:t>Es wurde geprüft, dass die Koordinierungsstelle Berufsorientierung keine inhaltsgleiche bzw. inhaltsähnliche Maßnahme anbietet.</w:t>
      </w:r>
      <w:r w:rsidR="00BF2620" w:rsidRPr="00647B4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647B47" w:rsidRDefault="00647B47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47B47" w:rsidRPr="00647B47" w:rsidRDefault="00647B47" w:rsidP="00647B47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b/>
            <w:color w:val="000000" w:themeColor="text1"/>
            <w:sz w:val="22"/>
            <w:szCs w:val="22"/>
          </w:rPr>
          <w:id w:val="-75914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7B47">
            <w:rPr>
              <w:rFonts w:ascii="MS Gothic" w:eastAsia="MS Gothic" w:hAnsi="MS Gothic" w:cs="Arial" w:hint="eastAsia"/>
              <w:b/>
              <w:color w:val="000000" w:themeColor="text1"/>
              <w:sz w:val="22"/>
              <w:szCs w:val="22"/>
            </w:rPr>
            <w:t>☐</w:t>
          </w:r>
        </w:sdtContent>
      </w:sdt>
      <w:r w:rsidRPr="00647B47">
        <w:rPr>
          <w:rFonts w:ascii="Arial" w:hAnsi="Arial" w:cs="Arial"/>
          <w:b/>
          <w:color w:val="000000" w:themeColor="text1"/>
          <w:sz w:val="22"/>
          <w:szCs w:val="22"/>
        </w:rPr>
        <w:t xml:space="preserve"> Wir bestätigen, dass bei der Durchführung von Berufsorientierungsmaßnahmen außerhalb des Schulgeländes mindestens eine</w:t>
      </w:r>
    </w:p>
    <w:p w:rsidR="00647B47" w:rsidRDefault="00647B47" w:rsidP="00647B47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47B47">
        <w:rPr>
          <w:rFonts w:ascii="Arial" w:hAnsi="Arial" w:cs="Arial"/>
          <w:b/>
          <w:color w:val="000000" w:themeColor="text1"/>
          <w:sz w:val="22"/>
          <w:szCs w:val="22"/>
        </w:rPr>
        <w:t xml:space="preserve">    Aufsichtsperson zur Beaufsichtigung der Schülerinnen und Schüler während der gesamten Durchführungszeit bereitgestellt wird.  </w:t>
      </w:r>
    </w:p>
    <w:p w:rsidR="002A13F7" w:rsidRPr="00647B47" w:rsidRDefault="002A13F7" w:rsidP="00647B47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8052F" w:rsidRDefault="00E8052F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28"/>
      </w:tblGrid>
      <w:tr w:rsidR="00E8052F" w:rsidTr="002A13F7">
        <w:trPr>
          <w:trHeight w:val="2124"/>
        </w:trPr>
        <w:tc>
          <w:tcPr>
            <w:tcW w:w="13728" w:type="dxa"/>
          </w:tcPr>
          <w:p w:rsidR="00E8052F" w:rsidRDefault="00EF7059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Begründung: Warum haben Sie sich für diesen Träger entschieden?</w:t>
            </w:r>
          </w:p>
          <w:p w:rsidR="00EF7059" w:rsidRDefault="00EF7059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7059" w:rsidRDefault="00EF7059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7059" w:rsidRDefault="00EF7059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17C7" w:rsidRDefault="008D17C7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13F7" w:rsidRDefault="002A13F7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13F7" w:rsidRDefault="002A13F7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13F7" w:rsidRDefault="002A13F7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17C7" w:rsidRDefault="008D17C7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D17C7" w:rsidRDefault="008D17C7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F7059" w:rsidRPr="00E8052F" w:rsidRDefault="00EF7059" w:rsidP="00891D8B">
            <w:pPr>
              <w:tabs>
                <w:tab w:val="left" w:pos="1350"/>
                <w:tab w:val="left" w:pos="7653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8052F" w:rsidRPr="009B49D1" w:rsidRDefault="00E8052F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A13F7" w:rsidRDefault="002A13F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:rsidR="009B49D1" w:rsidRPr="009B49D1" w:rsidRDefault="00336B42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noProof/>
          <w:color w:val="FF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3A1E" wp14:editId="07D9598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114675" cy="12382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7A43" w:rsidRPr="00047A43" w:rsidRDefault="00047A43" w:rsidP="00047A43">
                            <w:pPr>
                              <w:tabs>
                                <w:tab w:val="left" w:pos="1350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47A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Stempel</w:t>
                            </w:r>
                          </w:p>
                          <w:p w:rsidR="00047A43" w:rsidRDefault="00047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33A1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194.05pt;margin-top:.9pt;width:245.25pt;height:9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" fillcolor="white [3201]" strokeweight=".5pt">
                <v:textbox>
                  <w:txbxContent>
                    <w:p w:rsidR="00047A43" w:rsidRPr="00047A43" w:rsidRDefault="00047A43" w:rsidP="00047A43">
                      <w:pPr>
                        <w:tabs>
                          <w:tab w:val="left" w:pos="1350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47A43">
                        <w:rPr>
                          <w:rFonts w:ascii="Arial" w:hAnsi="Arial" w:cs="Arial"/>
                          <w:sz w:val="16"/>
                          <w:szCs w:val="16"/>
                        </w:rPr>
                        <w:t>Stempel</w:t>
                      </w:r>
                    </w:p>
                    <w:p w:rsidR="00047A43" w:rsidRDefault="00047A43"/>
                  </w:txbxContent>
                </v:textbox>
                <w10:wrap anchorx="margin"/>
              </v:shape>
            </w:pict>
          </mc:Fallback>
        </mc:AlternateContent>
      </w:r>
    </w:p>
    <w:p w:rsidR="009B49D1" w:rsidRDefault="009B49D1" w:rsidP="00891D8B">
      <w:pPr>
        <w:tabs>
          <w:tab w:val="left" w:pos="1350"/>
          <w:tab w:val="left" w:pos="7653"/>
        </w:tabs>
        <w:jc w:val="both"/>
        <w:rPr>
          <w:rFonts w:ascii="Arial" w:hAnsi="Arial" w:cs="Arial"/>
          <w:b/>
          <w:sz w:val="22"/>
          <w:szCs w:val="22"/>
        </w:rPr>
      </w:pPr>
    </w:p>
    <w:p w:rsidR="00C62A9B" w:rsidRDefault="00C62A9B" w:rsidP="00C62A9B">
      <w:pPr>
        <w:rPr>
          <w:rFonts w:ascii="Arial" w:hAnsi="Arial" w:cs="Arial"/>
          <w:b/>
        </w:rPr>
      </w:pPr>
    </w:p>
    <w:p w:rsidR="00891D8B" w:rsidRDefault="00891D8B" w:rsidP="00C62A9B">
      <w:pPr>
        <w:rPr>
          <w:rFonts w:ascii="Arial" w:hAnsi="Arial" w:cs="Arial"/>
          <w:b/>
        </w:rPr>
      </w:pPr>
    </w:p>
    <w:p w:rsidR="00891D8B" w:rsidRDefault="00891D8B" w:rsidP="00C62A9B">
      <w:pPr>
        <w:rPr>
          <w:rFonts w:ascii="Arial" w:hAnsi="Arial" w:cs="Arial"/>
          <w:b/>
        </w:rPr>
      </w:pPr>
    </w:p>
    <w:p w:rsidR="00C62A9B" w:rsidRPr="003A4732" w:rsidRDefault="00C62A9B" w:rsidP="00C62A9B">
      <w:pPr>
        <w:tabs>
          <w:tab w:val="left" w:pos="1350"/>
        </w:tabs>
        <w:rPr>
          <w:rFonts w:ascii="Arial" w:hAnsi="Arial" w:cs="Arial"/>
        </w:rPr>
      </w:pPr>
    </w:p>
    <w:p w:rsidR="00C62A9B" w:rsidRPr="003A4732" w:rsidRDefault="00C62A9B" w:rsidP="00C62A9B">
      <w:pPr>
        <w:tabs>
          <w:tab w:val="left" w:pos="1350"/>
        </w:tabs>
        <w:rPr>
          <w:rFonts w:ascii="Arial" w:hAnsi="Arial" w:cs="Arial"/>
        </w:rPr>
      </w:pPr>
    </w:p>
    <w:p w:rsidR="00C62A9B" w:rsidRDefault="00C62A9B" w:rsidP="00C62A9B">
      <w:pPr>
        <w:tabs>
          <w:tab w:val="left" w:pos="1350"/>
        </w:tabs>
        <w:rPr>
          <w:rFonts w:ascii="Arial" w:hAnsi="Arial" w:cs="Arial"/>
        </w:rPr>
      </w:pPr>
    </w:p>
    <w:p w:rsidR="00047A43" w:rsidRPr="003A4732" w:rsidRDefault="00047A43" w:rsidP="00C62A9B">
      <w:pPr>
        <w:tabs>
          <w:tab w:val="left" w:pos="1350"/>
        </w:tabs>
        <w:rPr>
          <w:rFonts w:ascii="Arial" w:hAnsi="Arial" w:cs="Arial"/>
        </w:rPr>
      </w:pPr>
    </w:p>
    <w:p w:rsidR="005778DD" w:rsidRPr="00790688" w:rsidRDefault="00C62A9B" w:rsidP="00790688">
      <w:pPr>
        <w:pBdr>
          <w:top w:val="single" w:sz="4" w:space="1" w:color="auto"/>
        </w:pBdr>
        <w:tabs>
          <w:tab w:val="left" w:pos="1350"/>
        </w:tabs>
        <w:rPr>
          <w:rFonts w:ascii="Arial" w:hAnsi="Arial" w:cs="Arial"/>
        </w:rPr>
      </w:pPr>
      <w:r w:rsidRPr="003A4732">
        <w:rPr>
          <w:rFonts w:ascii="Arial" w:hAnsi="Arial" w:cs="Arial"/>
        </w:rPr>
        <w:t>Ort, Datum</w:t>
      </w:r>
      <w:r w:rsidRPr="003A4732">
        <w:rPr>
          <w:rFonts w:ascii="Arial" w:hAnsi="Arial" w:cs="Arial"/>
        </w:rPr>
        <w:tab/>
      </w:r>
      <w:r w:rsidRPr="003A4732">
        <w:rPr>
          <w:rFonts w:ascii="Arial" w:hAnsi="Arial" w:cs="Arial"/>
        </w:rPr>
        <w:tab/>
      </w:r>
      <w:r w:rsidRPr="003A4732">
        <w:rPr>
          <w:rFonts w:ascii="Arial" w:hAnsi="Arial" w:cs="Arial"/>
        </w:rPr>
        <w:tab/>
      </w:r>
      <w:r w:rsidRPr="003A4732">
        <w:rPr>
          <w:rFonts w:ascii="Arial" w:hAnsi="Arial" w:cs="Arial"/>
        </w:rPr>
        <w:tab/>
      </w:r>
      <w:r w:rsidRPr="003A4732">
        <w:rPr>
          <w:rFonts w:ascii="Arial" w:hAnsi="Arial" w:cs="Arial"/>
        </w:rPr>
        <w:tab/>
      </w:r>
      <w:r w:rsidRPr="003A4732">
        <w:rPr>
          <w:rFonts w:ascii="Arial" w:hAnsi="Arial" w:cs="Arial"/>
        </w:rPr>
        <w:tab/>
      </w:r>
      <w:r w:rsidRPr="003A4732">
        <w:rPr>
          <w:rFonts w:ascii="Arial" w:hAnsi="Arial" w:cs="Arial"/>
        </w:rPr>
        <w:tab/>
        <w:t>Unterschrift</w:t>
      </w:r>
      <w:r w:rsidR="00790688">
        <w:rPr>
          <w:rFonts w:ascii="Arial" w:hAnsi="Arial" w:cs="Arial"/>
        </w:rPr>
        <w:t xml:space="preserve"> der Schulleitung</w:t>
      </w:r>
    </w:p>
    <w:sectPr w:rsidR="005778DD" w:rsidRPr="00790688" w:rsidSect="001E5579">
      <w:footerReference w:type="default" r:id="rId7"/>
      <w:headerReference w:type="first" r:id="rId8"/>
      <w:footerReference w:type="first" r:id="rId9"/>
      <w:pgSz w:w="16838" w:h="11906" w:orient="landscape" w:code="9"/>
      <w:pgMar w:top="1134" w:right="851" w:bottom="567" w:left="851" w:header="408" w:footer="6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95" w:rsidRDefault="00904395">
      <w:r>
        <w:separator/>
      </w:r>
    </w:p>
  </w:endnote>
  <w:endnote w:type="continuationSeparator" w:id="0">
    <w:p w:rsidR="00904395" w:rsidRDefault="0090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nkGothITC Bk BT">
    <w:altName w:val="Tahoma"/>
    <w:charset w:val="00"/>
    <w:family w:val="swiss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0A" w:rsidRDefault="00E9010A" w:rsidP="00590618">
    <w:pPr>
      <w:pStyle w:val="Fuzeile"/>
      <w:tabs>
        <w:tab w:val="clear" w:pos="4536"/>
        <w:tab w:val="clear" w:pos="9072"/>
        <w:tab w:val="center" w:pos="7560"/>
        <w:tab w:val="right" w:pos="7740"/>
      </w:tabs>
      <w:ind w:right="633"/>
      <w:rPr>
        <w:rFonts w:ascii="Arial" w:hAnsi="Arial"/>
        <w:sz w:val="24"/>
      </w:rPr>
    </w:pPr>
  </w:p>
  <w:p w:rsidR="00E9010A" w:rsidRDefault="00E9010A" w:rsidP="00607673">
    <w:pPr>
      <w:pStyle w:val="Fuzeile"/>
      <w:tabs>
        <w:tab w:val="clear" w:pos="4536"/>
        <w:tab w:val="clear" w:pos="9072"/>
        <w:tab w:val="center" w:pos="7560"/>
        <w:tab w:val="right" w:pos="7740"/>
      </w:tabs>
      <w:ind w:right="633"/>
      <w:rPr>
        <w:rFonts w:ascii="Arial" w:hAnsi="Arial"/>
        <w:sz w:val="24"/>
      </w:rPr>
    </w:pPr>
  </w:p>
  <w:p w:rsidR="00A45700" w:rsidRDefault="00EF7059" w:rsidP="00C01FD0">
    <w:pPr>
      <w:pStyle w:val="Fuzeile"/>
      <w:ind w:right="-1278" w:hanging="567"/>
      <w:jc w:val="center"/>
    </w:pPr>
    <w:r>
      <w:tab/>
    </w:r>
    <w:r>
      <w:tab/>
    </w:r>
    <w:r>
      <w:tab/>
    </w:r>
    <w:r>
      <w:tab/>
    </w:r>
    <w:r w:rsidR="0020521F">
      <w:rPr>
        <w:noProof/>
      </w:rPr>
      <w:drawing>
        <wp:inline distT="0" distB="0" distL="0" distR="0" wp14:anchorId="0C250703" wp14:editId="038AA701">
          <wp:extent cx="1181100" cy="247650"/>
          <wp:effectExtent l="0" t="0" r="0" b="0"/>
          <wp:docPr id="50" name="Bild 1" descr="26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6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0698">
      <w:t xml:space="preserve">     </w:t>
    </w:r>
    <w:r w:rsidR="00C01FD0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 xml:space="preserve">         </w:t>
    </w:r>
    <w:r w:rsidR="00A45700">
      <w:rPr>
        <w:rFonts w:ascii="Arial" w:hAnsi="Arial"/>
        <w:sz w:val="24"/>
      </w:rPr>
      <w:t xml:space="preserve"> </w:t>
    </w:r>
    <w:r w:rsidR="00C01FD0">
      <w:rPr>
        <w:rFonts w:ascii="Arial" w:hAnsi="Arial"/>
        <w:sz w:val="24"/>
      </w:rPr>
      <w:t xml:space="preserve">  </w:t>
    </w:r>
    <w:r w:rsidR="00A45700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 xml:space="preserve">  </w:t>
    </w:r>
    <w:r w:rsidR="0020521F">
      <w:rPr>
        <w:rFonts w:ascii="Arial" w:hAnsi="Arial"/>
        <w:noProof/>
        <w:sz w:val="24"/>
      </w:rPr>
      <w:drawing>
        <wp:inline distT="0" distB="0" distL="0" distR="0" wp14:anchorId="79358B94" wp14:editId="1638B224">
          <wp:extent cx="342900" cy="361950"/>
          <wp:effectExtent l="0" t="0" r="0" b="0"/>
          <wp:docPr id="51" name="Bild 2" descr="MaßArbeit_RGB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ßArbeit_RGB 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579" w:rsidRDefault="001E5579" w:rsidP="001E5579">
    <w:pPr>
      <w:pStyle w:val="Fuzeile"/>
      <w:ind w:right="-1278" w:hanging="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Mai 2023</w:t>
    </w:r>
  </w:p>
  <w:p w:rsidR="00E9010A" w:rsidRDefault="00E9010A" w:rsidP="00607673">
    <w:pPr>
      <w:pStyle w:val="Fuzeile"/>
    </w:pPr>
    <w:r>
      <w:rPr>
        <w:rFonts w:ascii="Arial" w:hAnsi="Arial"/>
        <w:sz w:val="24"/>
      </w:rPr>
      <w:tab/>
      <w:t xml:space="preserve">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0A" w:rsidRDefault="0020521F" w:rsidP="005836F1">
    <w:pPr>
      <w:pStyle w:val="Fuzeile"/>
      <w:jc w:val="center"/>
      <w:rPr>
        <w:rFonts w:ascii="Arial" w:hAnsi="Arial"/>
        <w:sz w:val="24"/>
      </w:rPr>
    </w:pPr>
    <w:r>
      <w:rPr>
        <w:noProof/>
      </w:rPr>
      <w:drawing>
        <wp:inline distT="0" distB="0" distL="0" distR="0" wp14:anchorId="1816CED8" wp14:editId="3E09FE0C">
          <wp:extent cx="1181100" cy="247650"/>
          <wp:effectExtent l="0" t="0" r="0" b="0"/>
          <wp:docPr id="52" name="Bild 3" descr="26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64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10A">
      <w:rPr>
        <w:rFonts w:ascii="Arial" w:hAnsi="Arial"/>
        <w:sz w:val="24"/>
      </w:rPr>
      <w:t xml:space="preserve"> </w:t>
    </w:r>
    <w:r w:rsidR="00E9010A">
      <w:rPr>
        <w:rFonts w:ascii="Arial" w:hAnsi="Arial"/>
        <w:sz w:val="24"/>
      </w:rPr>
      <w:tab/>
    </w:r>
    <w:r>
      <w:rPr>
        <w:rFonts w:ascii="Arial" w:hAnsi="Arial"/>
        <w:noProof/>
        <w:sz w:val="24"/>
      </w:rPr>
      <w:drawing>
        <wp:inline distT="0" distB="0" distL="0" distR="0" wp14:anchorId="2063FA70" wp14:editId="368B59A1">
          <wp:extent cx="1114425" cy="257175"/>
          <wp:effectExtent l="0" t="0" r="9525" b="9525"/>
          <wp:docPr id="53" name="Bild 4" descr="裰矹㡰矴䒨矸絰矴診矴姤ș帀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裰矹㡰矴䒨矸絰矴診矴姤ș帀ȏ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10A">
      <w:rPr>
        <w:rFonts w:ascii="Arial" w:hAnsi="Arial"/>
        <w:sz w:val="24"/>
      </w:rPr>
      <w:t xml:space="preserve">         </w:t>
    </w:r>
    <w:r w:rsidR="00E9010A">
      <w:rPr>
        <w:rFonts w:ascii="Arial" w:hAnsi="Arial"/>
        <w:sz w:val="24"/>
      </w:rPr>
      <w:tab/>
    </w:r>
    <w:r>
      <w:rPr>
        <w:rFonts w:ascii="Arial" w:hAnsi="Arial"/>
        <w:noProof/>
        <w:sz w:val="24"/>
      </w:rPr>
      <w:drawing>
        <wp:inline distT="0" distB="0" distL="0" distR="0" wp14:anchorId="1AFA3F25" wp14:editId="0D553720">
          <wp:extent cx="314325" cy="333375"/>
          <wp:effectExtent l="0" t="0" r="9525" b="9525"/>
          <wp:docPr id="54" name="Bild 5" descr="Logo%20Landkre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%20Landkre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10A">
      <w:rPr>
        <w:rFonts w:ascii="Arial" w:hAnsi="Arial"/>
        <w:sz w:val="24"/>
      </w:rPr>
      <w:t xml:space="preserve">      </w:t>
    </w:r>
    <w:r>
      <w:rPr>
        <w:rFonts w:ascii="Arial" w:hAnsi="Arial"/>
        <w:noProof/>
        <w:sz w:val="24"/>
      </w:rPr>
      <w:drawing>
        <wp:inline distT="0" distB="0" distL="0" distR="0" wp14:anchorId="19308172" wp14:editId="74E2BC71">
          <wp:extent cx="342900" cy="361950"/>
          <wp:effectExtent l="0" t="0" r="0" b="0"/>
          <wp:docPr id="55" name="Bild 6" descr="MaßArbeit_RGB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ßArbeit_RGB 0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010A" w:rsidRDefault="00E9010A" w:rsidP="00607673">
    <w:pPr>
      <w:pStyle w:val="Fuzeile"/>
      <w:tabs>
        <w:tab w:val="clear" w:pos="4536"/>
        <w:tab w:val="clear" w:pos="9072"/>
        <w:tab w:val="center" w:pos="7560"/>
        <w:tab w:val="right" w:pos="7740"/>
      </w:tabs>
      <w:ind w:right="633"/>
      <w:rPr>
        <w:rFonts w:ascii="Arial" w:hAnsi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95" w:rsidRDefault="00904395">
      <w:r>
        <w:separator/>
      </w:r>
    </w:p>
  </w:footnote>
  <w:footnote w:type="continuationSeparator" w:id="0">
    <w:p w:rsidR="00904395" w:rsidRDefault="0090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0A" w:rsidRPr="003A4732" w:rsidRDefault="00E9010A" w:rsidP="00A21A36">
    <w:pPr>
      <w:pStyle w:val="Kopfzeile"/>
      <w:jc w:val="center"/>
      <w:rPr>
        <w:rFonts w:ascii="Arial" w:hAnsi="Arial" w:cs="Arial"/>
        <w:color w:val="FF0000"/>
      </w:rPr>
    </w:pPr>
    <w:r w:rsidRPr="003A4732">
      <w:rPr>
        <w:rFonts w:ascii="Arial" w:hAnsi="Arial" w:cs="Arial"/>
        <w:color w:val="FF0000"/>
      </w:rPr>
      <w:t>Be</w:t>
    </w:r>
    <w:r>
      <w:rPr>
        <w:rFonts w:ascii="Arial" w:hAnsi="Arial" w:cs="Arial"/>
        <w:color w:val="FF0000"/>
      </w:rPr>
      <w:t>antragung nur bis zum 15.02.2013</w:t>
    </w:r>
    <w:r w:rsidRPr="003A4732">
      <w:rPr>
        <w:rFonts w:ascii="Arial" w:hAnsi="Arial" w:cs="Arial"/>
        <w:color w:val="FF0000"/>
      </w:rPr>
      <w:t xml:space="preserve"> möglich!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491"/>
    <w:multiLevelType w:val="hybridMultilevel"/>
    <w:tmpl w:val="A7ECB6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CAD"/>
    <w:multiLevelType w:val="hybridMultilevel"/>
    <w:tmpl w:val="3B6C17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F2717"/>
    <w:multiLevelType w:val="hybridMultilevel"/>
    <w:tmpl w:val="2690C6C4"/>
    <w:lvl w:ilvl="0" w:tplc="FFFFFFFF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F7"/>
    <w:rsid w:val="00005C56"/>
    <w:rsid w:val="00021037"/>
    <w:rsid w:val="00033FFF"/>
    <w:rsid w:val="00035AF3"/>
    <w:rsid w:val="00043DD8"/>
    <w:rsid w:val="00045C5D"/>
    <w:rsid w:val="00047A43"/>
    <w:rsid w:val="00052FCF"/>
    <w:rsid w:val="000612BA"/>
    <w:rsid w:val="00063C52"/>
    <w:rsid w:val="00067607"/>
    <w:rsid w:val="00071606"/>
    <w:rsid w:val="000B3CA2"/>
    <w:rsid w:val="000B3E3A"/>
    <w:rsid w:val="000C2E4E"/>
    <w:rsid w:val="000D5F5A"/>
    <w:rsid w:val="000D7D7C"/>
    <w:rsid w:val="000E05A2"/>
    <w:rsid w:val="000E5C84"/>
    <w:rsid w:val="000F646B"/>
    <w:rsid w:val="000F7F19"/>
    <w:rsid w:val="001072C1"/>
    <w:rsid w:val="00145930"/>
    <w:rsid w:val="001547A0"/>
    <w:rsid w:val="00170075"/>
    <w:rsid w:val="00181408"/>
    <w:rsid w:val="001832E1"/>
    <w:rsid w:val="00183A26"/>
    <w:rsid w:val="0018449E"/>
    <w:rsid w:val="001A0240"/>
    <w:rsid w:val="001A5446"/>
    <w:rsid w:val="001B2013"/>
    <w:rsid w:val="001E357C"/>
    <w:rsid w:val="001E38BC"/>
    <w:rsid w:val="001E5579"/>
    <w:rsid w:val="001F6F44"/>
    <w:rsid w:val="0020521F"/>
    <w:rsid w:val="00211E0A"/>
    <w:rsid w:val="00251353"/>
    <w:rsid w:val="00256E30"/>
    <w:rsid w:val="002646FC"/>
    <w:rsid w:val="00272386"/>
    <w:rsid w:val="002A13F7"/>
    <w:rsid w:val="002C6368"/>
    <w:rsid w:val="002D099F"/>
    <w:rsid w:val="002D333A"/>
    <w:rsid w:val="002D3443"/>
    <w:rsid w:val="002D57CD"/>
    <w:rsid w:val="002D5DB9"/>
    <w:rsid w:val="002F1361"/>
    <w:rsid w:val="003024C4"/>
    <w:rsid w:val="00303D94"/>
    <w:rsid w:val="003346D5"/>
    <w:rsid w:val="00335ACE"/>
    <w:rsid w:val="00336B42"/>
    <w:rsid w:val="003452DA"/>
    <w:rsid w:val="003464A0"/>
    <w:rsid w:val="0035508B"/>
    <w:rsid w:val="003604CE"/>
    <w:rsid w:val="00364982"/>
    <w:rsid w:val="003721FE"/>
    <w:rsid w:val="00374480"/>
    <w:rsid w:val="00374AB1"/>
    <w:rsid w:val="0039365B"/>
    <w:rsid w:val="00394A7A"/>
    <w:rsid w:val="003A2551"/>
    <w:rsid w:val="003A4732"/>
    <w:rsid w:val="003B6E1E"/>
    <w:rsid w:val="003C1311"/>
    <w:rsid w:val="003C15AA"/>
    <w:rsid w:val="003D6C19"/>
    <w:rsid w:val="003F1252"/>
    <w:rsid w:val="003F2E1D"/>
    <w:rsid w:val="003F51D4"/>
    <w:rsid w:val="003F7116"/>
    <w:rsid w:val="004130AE"/>
    <w:rsid w:val="00422498"/>
    <w:rsid w:val="0042676F"/>
    <w:rsid w:val="00446767"/>
    <w:rsid w:val="00460F91"/>
    <w:rsid w:val="00485921"/>
    <w:rsid w:val="004942BF"/>
    <w:rsid w:val="004A578B"/>
    <w:rsid w:val="004A65F4"/>
    <w:rsid w:val="004D73AB"/>
    <w:rsid w:val="004E6456"/>
    <w:rsid w:val="004F7C42"/>
    <w:rsid w:val="005078B2"/>
    <w:rsid w:val="00513866"/>
    <w:rsid w:val="00535904"/>
    <w:rsid w:val="00540060"/>
    <w:rsid w:val="005476EC"/>
    <w:rsid w:val="00553672"/>
    <w:rsid w:val="005649E8"/>
    <w:rsid w:val="00572C69"/>
    <w:rsid w:val="00573F7A"/>
    <w:rsid w:val="005778DD"/>
    <w:rsid w:val="00582CBE"/>
    <w:rsid w:val="005836F1"/>
    <w:rsid w:val="00590618"/>
    <w:rsid w:val="0059795A"/>
    <w:rsid w:val="005A16B4"/>
    <w:rsid w:val="005B015C"/>
    <w:rsid w:val="005B2A1A"/>
    <w:rsid w:val="005B6575"/>
    <w:rsid w:val="005D16B1"/>
    <w:rsid w:val="005D2340"/>
    <w:rsid w:val="005D3FE2"/>
    <w:rsid w:val="005F24AC"/>
    <w:rsid w:val="005F426F"/>
    <w:rsid w:val="00607673"/>
    <w:rsid w:val="00623F20"/>
    <w:rsid w:val="006272B7"/>
    <w:rsid w:val="00630FF6"/>
    <w:rsid w:val="00637A25"/>
    <w:rsid w:val="00647B47"/>
    <w:rsid w:val="006502F1"/>
    <w:rsid w:val="00650881"/>
    <w:rsid w:val="00656F8E"/>
    <w:rsid w:val="00666BB0"/>
    <w:rsid w:val="00686D64"/>
    <w:rsid w:val="00693207"/>
    <w:rsid w:val="0069713A"/>
    <w:rsid w:val="00697770"/>
    <w:rsid w:val="006A09D3"/>
    <w:rsid w:val="006B1CE3"/>
    <w:rsid w:val="006B4CA8"/>
    <w:rsid w:val="006D79A7"/>
    <w:rsid w:val="006D7B6B"/>
    <w:rsid w:val="006E33C1"/>
    <w:rsid w:val="00704260"/>
    <w:rsid w:val="00717D4A"/>
    <w:rsid w:val="0072259D"/>
    <w:rsid w:val="007257D5"/>
    <w:rsid w:val="007528EA"/>
    <w:rsid w:val="007530AC"/>
    <w:rsid w:val="00760B15"/>
    <w:rsid w:val="00763CC9"/>
    <w:rsid w:val="00772C1A"/>
    <w:rsid w:val="00773BFE"/>
    <w:rsid w:val="00790688"/>
    <w:rsid w:val="0079762B"/>
    <w:rsid w:val="00797FCA"/>
    <w:rsid w:val="007A64CB"/>
    <w:rsid w:val="007B2CEA"/>
    <w:rsid w:val="007B6875"/>
    <w:rsid w:val="007C05A9"/>
    <w:rsid w:val="007C14CE"/>
    <w:rsid w:val="007C5644"/>
    <w:rsid w:val="007E0496"/>
    <w:rsid w:val="007F2484"/>
    <w:rsid w:val="00804238"/>
    <w:rsid w:val="00806827"/>
    <w:rsid w:val="008107C1"/>
    <w:rsid w:val="00810B9D"/>
    <w:rsid w:val="00814643"/>
    <w:rsid w:val="0084316E"/>
    <w:rsid w:val="00857D98"/>
    <w:rsid w:val="00863F01"/>
    <w:rsid w:val="00864DE2"/>
    <w:rsid w:val="00883383"/>
    <w:rsid w:val="00886B20"/>
    <w:rsid w:val="00891A50"/>
    <w:rsid w:val="00891D8B"/>
    <w:rsid w:val="008A0BC9"/>
    <w:rsid w:val="008A0C74"/>
    <w:rsid w:val="008A1438"/>
    <w:rsid w:val="008B4EFF"/>
    <w:rsid w:val="008B69C1"/>
    <w:rsid w:val="008C1AD1"/>
    <w:rsid w:val="008C40F7"/>
    <w:rsid w:val="008C75A6"/>
    <w:rsid w:val="008D17C7"/>
    <w:rsid w:val="008D65C6"/>
    <w:rsid w:val="008D6CD7"/>
    <w:rsid w:val="008F666F"/>
    <w:rsid w:val="008F77CF"/>
    <w:rsid w:val="008F7DC8"/>
    <w:rsid w:val="00904395"/>
    <w:rsid w:val="00911237"/>
    <w:rsid w:val="009154C2"/>
    <w:rsid w:val="00922CCC"/>
    <w:rsid w:val="00926253"/>
    <w:rsid w:val="00935FCD"/>
    <w:rsid w:val="00960E04"/>
    <w:rsid w:val="009713F2"/>
    <w:rsid w:val="0097285B"/>
    <w:rsid w:val="00981AED"/>
    <w:rsid w:val="00990CE0"/>
    <w:rsid w:val="00991202"/>
    <w:rsid w:val="009944F4"/>
    <w:rsid w:val="009A2BF3"/>
    <w:rsid w:val="009A3BCE"/>
    <w:rsid w:val="009B3974"/>
    <w:rsid w:val="009B49D1"/>
    <w:rsid w:val="009B7FB9"/>
    <w:rsid w:val="009C2579"/>
    <w:rsid w:val="009D3C30"/>
    <w:rsid w:val="009D5854"/>
    <w:rsid w:val="009D5E39"/>
    <w:rsid w:val="009E567B"/>
    <w:rsid w:val="00A02691"/>
    <w:rsid w:val="00A12B39"/>
    <w:rsid w:val="00A21A36"/>
    <w:rsid w:val="00A45700"/>
    <w:rsid w:val="00A50F76"/>
    <w:rsid w:val="00A72734"/>
    <w:rsid w:val="00A81722"/>
    <w:rsid w:val="00A908FE"/>
    <w:rsid w:val="00B07AE8"/>
    <w:rsid w:val="00B4229F"/>
    <w:rsid w:val="00B501B0"/>
    <w:rsid w:val="00B54830"/>
    <w:rsid w:val="00B5728C"/>
    <w:rsid w:val="00B65CA0"/>
    <w:rsid w:val="00B72C34"/>
    <w:rsid w:val="00B76AE8"/>
    <w:rsid w:val="00B97DA7"/>
    <w:rsid w:val="00BA0170"/>
    <w:rsid w:val="00BA31A8"/>
    <w:rsid w:val="00BA582A"/>
    <w:rsid w:val="00BA7C6B"/>
    <w:rsid w:val="00BC2A59"/>
    <w:rsid w:val="00BD046F"/>
    <w:rsid w:val="00BD08C3"/>
    <w:rsid w:val="00BD165A"/>
    <w:rsid w:val="00BF2620"/>
    <w:rsid w:val="00C01FD0"/>
    <w:rsid w:val="00C07722"/>
    <w:rsid w:val="00C10AC8"/>
    <w:rsid w:val="00C11BF3"/>
    <w:rsid w:val="00C17804"/>
    <w:rsid w:val="00C17BAC"/>
    <w:rsid w:val="00C35E08"/>
    <w:rsid w:val="00C61150"/>
    <w:rsid w:val="00C62A9B"/>
    <w:rsid w:val="00C73C07"/>
    <w:rsid w:val="00CB3740"/>
    <w:rsid w:val="00CC7C05"/>
    <w:rsid w:val="00CD0BB1"/>
    <w:rsid w:val="00CD4340"/>
    <w:rsid w:val="00CE7F33"/>
    <w:rsid w:val="00CF17DE"/>
    <w:rsid w:val="00D07819"/>
    <w:rsid w:val="00D13C6A"/>
    <w:rsid w:val="00D24107"/>
    <w:rsid w:val="00D37A66"/>
    <w:rsid w:val="00D476A4"/>
    <w:rsid w:val="00D503A8"/>
    <w:rsid w:val="00D5284B"/>
    <w:rsid w:val="00D56BAA"/>
    <w:rsid w:val="00D60A54"/>
    <w:rsid w:val="00D718F2"/>
    <w:rsid w:val="00D801CB"/>
    <w:rsid w:val="00D8040C"/>
    <w:rsid w:val="00D80CE0"/>
    <w:rsid w:val="00D90609"/>
    <w:rsid w:val="00D915F7"/>
    <w:rsid w:val="00D95220"/>
    <w:rsid w:val="00D96F9C"/>
    <w:rsid w:val="00D975DD"/>
    <w:rsid w:val="00DA13C0"/>
    <w:rsid w:val="00DB556E"/>
    <w:rsid w:val="00DB73F7"/>
    <w:rsid w:val="00DC01EA"/>
    <w:rsid w:val="00DC43C8"/>
    <w:rsid w:val="00DC5A24"/>
    <w:rsid w:val="00DD33BB"/>
    <w:rsid w:val="00DF4E6F"/>
    <w:rsid w:val="00E05123"/>
    <w:rsid w:val="00E16895"/>
    <w:rsid w:val="00E21BEF"/>
    <w:rsid w:val="00E23A6B"/>
    <w:rsid w:val="00E60698"/>
    <w:rsid w:val="00E8052F"/>
    <w:rsid w:val="00E81910"/>
    <w:rsid w:val="00E82B6E"/>
    <w:rsid w:val="00E853C6"/>
    <w:rsid w:val="00E9010A"/>
    <w:rsid w:val="00E9669A"/>
    <w:rsid w:val="00EC540C"/>
    <w:rsid w:val="00EE7733"/>
    <w:rsid w:val="00EF203D"/>
    <w:rsid w:val="00EF7059"/>
    <w:rsid w:val="00F11F99"/>
    <w:rsid w:val="00F1713D"/>
    <w:rsid w:val="00F20DA8"/>
    <w:rsid w:val="00F251AC"/>
    <w:rsid w:val="00F31ACB"/>
    <w:rsid w:val="00F4592C"/>
    <w:rsid w:val="00F60A50"/>
    <w:rsid w:val="00F82873"/>
    <w:rsid w:val="00F9233A"/>
    <w:rsid w:val="00F92710"/>
    <w:rsid w:val="00F95B13"/>
    <w:rsid w:val="00F95CA3"/>
    <w:rsid w:val="00F97446"/>
    <w:rsid w:val="00FA2691"/>
    <w:rsid w:val="00FB7FFE"/>
    <w:rsid w:val="00FC7012"/>
    <w:rsid w:val="00FD0400"/>
    <w:rsid w:val="00FD22B5"/>
    <w:rsid w:val="00FE11CE"/>
    <w:rsid w:val="00FE6C9D"/>
    <w:rsid w:val="00FF3107"/>
    <w:rsid w:val="00FF3367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D91E7C6"/>
  <w15:docId w15:val="{B5BAEB66-81E4-4BFC-95EA-21D1CA71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0C74"/>
  </w:style>
  <w:style w:type="paragraph" w:styleId="berschrift1">
    <w:name w:val="heading 1"/>
    <w:basedOn w:val="Standard"/>
    <w:next w:val="Standard"/>
    <w:qFormat/>
    <w:rsid w:val="00DC43C8"/>
    <w:pPr>
      <w:keepNext/>
      <w:jc w:val="right"/>
      <w:outlineLvl w:val="0"/>
    </w:pPr>
    <w:rPr>
      <w:rFonts w:ascii="FrnkGothITC Bk BT" w:hAnsi="FrnkGothITC Bk BT"/>
      <w:b/>
      <w:sz w:val="16"/>
      <w:u w:val="single"/>
    </w:rPr>
  </w:style>
  <w:style w:type="paragraph" w:styleId="berschrift2">
    <w:name w:val="heading 2"/>
    <w:basedOn w:val="Standard"/>
    <w:next w:val="Standard"/>
    <w:qFormat/>
    <w:rsid w:val="00DC43C8"/>
    <w:pPr>
      <w:keepNext/>
      <w:outlineLvl w:val="1"/>
    </w:pPr>
    <w:rPr>
      <w:rFonts w:ascii="FrnkGothITC Bk BT" w:hAnsi="FrnkGothITC Bk BT"/>
      <w:sz w:val="14"/>
      <w:u w:val="single"/>
    </w:rPr>
  </w:style>
  <w:style w:type="paragraph" w:styleId="berschrift3">
    <w:name w:val="heading 3"/>
    <w:basedOn w:val="Standard"/>
    <w:next w:val="Standard"/>
    <w:qFormat/>
    <w:rsid w:val="00DC43C8"/>
    <w:pPr>
      <w:keepNext/>
      <w:outlineLvl w:val="2"/>
    </w:pPr>
    <w:rPr>
      <w:rFonts w:ascii="FrnkGothITC Bk BT" w:hAnsi="FrnkGothITC Bk BT"/>
      <w:b/>
      <w:sz w:val="1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C43C8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DC43C8"/>
    <w:rPr>
      <w:rFonts w:ascii="FrnkGothITC Bk BT" w:hAnsi="FrnkGothITC Bk BT"/>
      <w:sz w:val="14"/>
    </w:rPr>
  </w:style>
  <w:style w:type="paragraph" w:styleId="Sprechblasentext">
    <w:name w:val="Balloon Text"/>
    <w:basedOn w:val="Standard"/>
    <w:semiHidden/>
    <w:rsid w:val="0059795A"/>
    <w:rPr>
      <w:rFonts w:ascii="Tahoma" w:hAnsi="Tahoma" w:cs="Tahoma"/>
      <w:sz w:val="16"/>
      <w:szCs w:val="16"/>
    </w:rPr>
  </w:style>
  <w:style w:type="character" w:styleId="Hyperlink">
    <w:name w:val="Hyperlink"/>
    <w:rsid w:val="00C61150"/>
    <w:rPr>
      <w:color w:val="0000FF"/>
      <w:u w:val="single"/>
    </w:rPr>
  </w:style>
  <w:style w:type="paragraph" w:styleId="Kopfzeile">
    <w:name w:val="header"/>
    <w:basedOn w:val="Standard"/>
    <w:rsid w:val="008D6CD7"/>
    <w:pPr>
      <w:tabs>
        <w:tab w:val="center" w:pos="4536"/>
        <w:tab w:val="right" w:pos="9072"/>
      </w:tabs>
    </w:pPr>
  </w:style>
  <w:style w:type="character" w:styleId="Fett">
    <w:name w:val="Strong"/>
    <w:qFormat/>
    <w:rsid w:val="00D95220"/>
    <w:rPr>
      <w:b/>
      <w:bCs/>
    </w:rPr>
  </w:style>
  <w:style w:type="paragraph" w:styleId="StandardWeb">
    <w:name w:val="Normal (Web)"/>
    <w:basedOn w:val="Standard"/>
    <w:rsid w:val="00D95220"/>
    <w:pPr>
      <w:spacing w:before="100" w:beforeAutospacing="1" w:after="100" w:afterAutospacing="1"/>
    </w:pPr>
    <w:rPr>
      <w:sz w:val="24"/>
      <w:szCs w:val="24"/>
    </w:rPr>
  </w:style>
  <w:style w:type="character" w:customStyle="1" w:styleId="FuzeileZchn">
    <w:name w:val="Fußzeile Zchn"/>
    <w:link w:val="Fuzeile"/>
    <w:rsid w:val="00A45700"/>
  </w:style>
  <w:style w:type="table" w:styleId="Tabellenraster">
    <w:name w:val="Table Grid"/>
    <w:basedOn w:val="NormaleTabelle"/>
    <w:uiPriority w:val="59"/>
    <w:rsid w:val="000D5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3E3A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sflldaten">
    <w:name w:val="Ausfülldaten"/>
    <w:rsid w:val="00E8052F"/>
    <w:rPr>
      <w:rFonts w:ascii="Courier New" w:hAnsi="Courier New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wmf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MaßArbeit kAöR • Am Schölerberg 1 • 49082 Osnabrück</vt:lpstr>
    </vt:vector>
  </TitlesOfParts>
  <Company>MaßArbeit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MaßArbeit kAöR • Am Schölerberg 1 • 49082 Osnabrück</dc:title>
  <dc:creator>radke</dc:creator>
  <cp:lastModifiedBy>Kocher, Viktoria</cp:lastModifiedBy>
  <cp:revision>6</cp:revision>
  <cp:lastPrinted>2021-05-28T09:20:00Z</cp:lastPrinted>
  <dcterms:created xsi:type="dcterms:W3CDTF">2023-04-24T08:47:00Z</dcterms:created>
  <dcterms:modified xsi:type="dcterms:W3CDTF">2023-04-24T09:44:00Z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</Properties>
</file>